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ind w:firstLine="200" w:firstLineChars="100"/>
        <w:rPr>
          <w:rFonts w:hint="default"/>
          <w:sz w:val="20"/>
        </w:rPr>
      </w:pPr>
      <w:r>
        <w:rPr>
          <w:rFonts w:hint="eastAsia"/>
          <w:sz w:val="20"/>
        </w:rPr>
        <w:t>飯能市長　　新井　重治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rPr>
        <w:t>３４項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17.14pt;mso-position-vertical-relative:text;mso-position-horizontal-relative:text;position:absolute;height:65.5pt;mso-wrap-distance-top:0pt;width:459.75pt;mso-wrap-distance-left:9pt;margin-left:-17.350000000000001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飯能市長　　新井　重治　　</w:t>
      </w:r>
      <w:r>
        <w:rPr>
          <w:rFonts w:hint="eastAsia"/>
          <w:color w:val="000000" w:themeColor="text1"/>
          <w:sz w:val="20"/>
        </w:rPr>
        <w:t>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令和９年３月３１日まで</w:t>
      </w:r>
    </w:p>
    <w:p>
      <w:pPr>
        <w:pStyle w:val="0"/>
        <w:jc w:val="right"/>
        <w:rPr>
          <w:rFonts w:hint="default"/>
        </w:rPr>
      </w:pPr>
    </w:p>
    <w:p>
      <w:pPr>
        <w:pStyle w:val="0"/>
        <w:jc w:val="right"/>
        <w:rPr>
          <w:rFonts w:hint="default"/>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right"/>
        <w:rPr>
          <w:rFonts w:hint="default"/>
        </w:rPr>
      </w:pPr>
    </w:p>
    <w:p>
      <w:pPr>
        <w:pStyle w:val="0"/>
        <w:jc w:val="right"/>
        <w:rPr>
          <w:rFonts w:hint="default"/>
        </w:rPr>
      </w:pPr>
    </w:p>
    <w:p>
      <w:pPr>
        <w:pStyle w:val="0"/>
        <w:jc w:val="center"/>
        <w:rPr>
          <w:rFonts w:hint="default"/>
          <w:sz w:val="20"/>
        </w:rPr>
      </w:pPr>
      <w:r>
        <w:rPr>
          <w:rFonts w:hint="eastAsia"/>
          <w:sz w:val="20"/>
        </w:rPr>
        <w:t>特定創業支援等事業により支援を受けたことの証明に関する注意事項</w:t>
      </w:r>
    </w:p>
    <w:p>
      <w:pPr>
        <w:pStyle w:val="0"/>
        <w:jc w:val="center"/>
        <w:rPr>
          <w:rFonts w:hint="default"/>
          <w:sz w:val="20"/>
        </w:rPr>
      </w:pPr>
    </w:p>
    <w:p>
      <w:pPr>
        <w:pStyle w:val="0"/>
        <w:ind w:right="210"/>
        <w:jc w:val="right"/>
        <w:rPr>
          <w:rFonts w:hint="default"/>
          <w:sz w:val="20"/>
        </w:rPr>
      </w:pPr>
      <w:r>
        <w:rPr>
          <w:rFonts w:hint="eastAsia"/>
          <w:sz w:val="20"/>
        </w:rPr>
        <w:t>令和８年７月３１日</w:t>
      </w:r>
    </w:p>
    <w:p>
      <w:pPr>
        <w:pStyle w:val="0"/>
        <w:spacing w:before="240" w:beforeLines="0" w:beforeAutospacing="0" w:line="260" w:lineRule="exact"/>
        <w:ind w:right="210"/>
        <w:jc w:val="right"/>
        <w:rPr>
          <w:rFonts w:hint="default"/>
          <w:sz w:val="20"/>
        </w:rPr>
      </w:pPr>
      <w:r>
        <w:rPr>
          <w:rFonts w:hint="eastAsia"/>
          <w:sz w:val="20"/>
        </w:rPr>
        <w:t>飯能市環境経済部産業振興課</w:t>
      </w:r>
    </w:p>
    <w:p>
      <w:pPr>
        <w:pStyle w:val="0"/>
        <w:spacing w:before="240" w:beforeLines="0" w:beforeAutospacing="0" w:line="240" w:lineRule="exact"/>
        <w:ind w:right="210"/>
        <w:jc w:val="right"/>
        <w:rPr>
          <w:rFonts w:hint="default"/>
          <w:sz w:val="20"/>
        </w:rPr>
      </w:pPr>
    </w:p>
    <w:p>
      <w:pPr>
        <w:pStyle w:val="0"/>
        <w:spacing w:before="240" w:beforeLines="0" w:beforeAutospacing="0" w:line="240" w:lineRule="exact"/>
        <w:jc w:val="left"/>
        <w:rPr>
          <w:rFonts w:hint="default"/>
          <w:sz w:val="20"/>
        </w:rPr>
      </w:pPr>
      <w:r>
        <w:rPr>
          <w:rFonts w:hint="eastAsia"/>
          <w:sz w:val="20"/>
        </w:rPr>
        <w:t>　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0"/>
        </w:rPr>
      </w:pPr>
      <w:r>
        <w:rPr>
          <w:rFonts w:hint="eastAsia"/>
          <w:sz w:val="20"/>
        </w:rPr>
        <w:t>１．会社</w:t>
      </w:r>
      <w:r>
        <w:rPr>
          <w:rFonts w:hint="eastAsia"/>
          <w:sz w:val="20"/>
          <w:vertAlign w:val="superscript"/>
        </w:rPr>
        <w:t>※１</w:t>
      </w:r>
      <w:r>
        <w:rPr>
          <w:rFonts w:hint="eastAsia"/>
          <w:sz w:val="20"/>
        </w:rPr>
        <w:t>設立時の登録免許税の減免について</w:t>
      </w:r>
    </w:p>
    <w:p>
      <w:pPr>
        <w:pStyle w:val="0"/>
        <w:spacing w:before="240" w:beforeLines="0" w:beforeAutospacing="0" w:line="240" w:lineRule="exact"/>
        <w:ind w:left="400" w:hanging="400" w:hangingChars="200"/>
        <w:jc w:val="left"/>
        <w:rPr>
          <w:rFonts w:hint="default"/>
          <w:sz w:val="20"/>
        </w:rPr>
      </w:pPr>
      <w:r>
        <w:rPr>
          <w:rFonts w:hint="eastAsia"/>
          <w:sz w:val="20"/>
        </w:rPr>
        <w:t>（１）創業を行おうとする者又は創業後５年未満の個人が会社を設立する場合には、登録免許税の軽減</w:t>
      </w:r>
      <w:r>
        <w:rPr>
          <w:rFonts w:hint="eastAsia"/>
          <w:sz w:val="20"/>
          <w:vertAlign w:val="superscript"/>
        </w:rPr>
        <w:t>※２</w:t>
      </w:r>
      <w:r>
        <w:rPr>
          <w:rFonts w:hint="eastAsia"/>
          <w:sz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※１　株式会社又は合同会社を指します。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30" w:leftChars="300" w:hanging="600" w:hangingChars="300"/>
        <w:jc w:val="left"/>
        <w:rPr>
          <w:rFonts w:hint="default"/>
          <w:sz w:val="20"/>
        </w:rPr>
      </w:pPr>
    </w:p>
    <w:p>
      <w:pPr>
        <w:pStyle w:val="0"/>
        <w:spacing w:line="240" w:lineRule="exact"/>
        <w:ind w:left="400" w:hanging="400" w:hangingChars="200"/>
        <w:jc w:val="left"/>
        <w:rPr>
          <w:rFonts w:hint="default"/>
          <w:sz w:val="20"/>
        </w:rPr>
      </w:pPr>
      <w:r>
        <w:rPr>
          <w:rFonts w:hint="eastAsia"/>
          <w:sz w:val="20"/>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00" w:hanging="400" w:hangingChars="200"/>
        <w:jc w:val="left"/>
        <w:rPr>
          <w:rFonts w:hint="default"/>
          <w:sz w:val="20"/>
        </w:rPr>
      </w:pPr>
      <w:r>
        <w:rPr>
          <w:rFonts w:hint="eastAsia"/>
          <w:sz w:val="20"/>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0"/>
        </w:rPr>
      </w:pPr>
      <w:r>
        <w:rPr>
          <w:rFonts w:hint="eastAsia"/>
          <w:sz w:val="20"/>
        </w:rPr>
        <w:t>２．創業関連保証の特例について</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（２）</w:t>
      </w:r>
      <w:r>
        <w:rPr>
          <w:rFonts w:hint="eastAsia"/>
          <w:sz w:val="20"/>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３．日本政策金融公庫による新規開業・スタートアップ支援資金の貸付利率の引き下げについて</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w:t>
      </w:r>
      <w:r>
        <w:rPr>
          <w:rFonts w:hint="eastAsia" w:asciiTheme="minorEastAsia" w:hAnsiTheme="minorEastAsia"/>
          <w:sz w:val="20"/>
        </w:rPr>
        <w:t>新規開業・スタートアップ支援資金の貸付利率の引き下げを受けることができます</w:t>
      </w:r>
      <w:r>
        <w:rPr>
          <w:rFonts w:hint="eastAsia"/>
          <w:sz w:val="20"/>
        </w:rPr>
        <w:t>。</w:t>
      </w:r>
    </w:p>
    <w:p>
      <w:pPr>
        <w:pStyle w:val="0"/>
        <w:spacing w:before="240" w:beforeLines="0" w:beforeAutospacing="0" w:line="240" w:lineRule="exact"/>
        <w:ind w:left="400" w:hanging="400" w:hangingChars="200"/>
        <w:rPr>
          <w:rFonts w:hint="default" w:asciiTheme="minorEastAsia" w:hAnsiTheme="minorEastAsia"/>
          <w:sz w:val="20"/>
        </w:rPr>
      </w:pPr>
      <w:r>
        <w:rPr>
          <w:rFonts w:hint="eastAsia" w:asciiTheme="minorEastAsia" w:hAnsiTheme="minorEastAsia"/>
          <w:sz w:val="20"/>
        </w:rPr>
        <w:t>４．小規模事業者持続化補助金＜創業型＞について</w:t>
      </w:r>
    </w:p>
    <w:p>
      <w:pPr>
        <w:pStyle w:val="31"/>
        <w:spacing w:before="240" w:beforeLines="0" w:beforeAutospacing="0" w:line="240" w:lineRule="exact"/>
        <w:ind w:left="400" w:hanging="400" w:hangingChars="200"/>
        <w:jc w:val="left"/>
        <w:rPr>
          <w:rFonts w:hint="default"/>
          <w:sz w:val="20"/>
        </w:rPr>
      </w:pPr>
      <w:r>
        <w:rPr>
          <w:rFonts w:hint="eastAsia" w:asciiTheme="minorEastAsia" w:hAnsiTheme="minorEastAsia"/>
          <w:sz w:val="20"/>
        </w:rPr>
        <w:t>（１）</w:t>
      </w:r>
      <w:r>
        <w:rPr>
          <w:rFonts w:hint="eastAsia"/>
          <w:sz w:val="20"/>
        </w:rPr>
        <w:t>創業後１年以内の小規模事業者の販路開拓等の取組を支援する小規模事業者持続化補助金＜創業型＞の申請対象になる。</w:t>
      </w:r>
    </w:p>
    <w:p>
      <w:pPr>
        <w:pStyle w:val="31"/>
        <w:spacing w:line="240" w:lineRule="exact"/>
        <w:ind w:left="410" w:leftChars="100" w:hanging="200" w:hangingChars="100"/>
        <w:jc w:val="left"/>
        <w:rPr>
          <w:rFonts w:hint="default"/>
          <w:sz w:val="20"/>
        </w:rPr>
      </w:pPr>
      <w:r>
        <w:rPr>
          <w:rFonts w:hint="eastAsia"/>
          <w:sz w:val="20"/>
        </w:rPr>
        <w:t>　※補助上限２００万円、補助率２／３、特定創業支援等事業による支援を受けた日及び開　業日（設立年月日）が公募締め切りから起算して１か年の間であること。</w:t>
      </w:r>
    </w:p>
    <w:p>
      <w:pPr>
        <w:pStyle w:val="0"/>
        <w:spacing w:before="240" w:beforeLines="0" w:beforeAutospacing="0" w:line="240" w:lineRule="exact"/>
        <w:ind w:left="404" w:hanging="404" w:hangingChars="202"/>
        <w:jc w:val="left"/>
        <w:rPr>
          <w:rFonts w:hint="default" w:asciiTheme="minorEastAsia" w:hAnsiTheme="minorEastAsia"/>
          <w:color w:val="FF0000"/>
        </w:rPr>
      </w:pPr>
      <w:r>
        <w:rPr>
          <w:rFonts w:hint="eastAsia" w:asciiTheme="minorEastAsia" w:hAnsiTheme="minorEastAsia"/>
          <w:sz w:val="20"/>
        </w:rPr>
        <w:t>（２）</w:t>
      </w:r>
      <w:r>
        <w:rPr>
          <w:rFonts w:hint="eastAsia"/>
          <w:sz w:val="20"/>
        </w:rPr>
        <w:t>本市（町村）が交付する証明書をもって、他の市町村で創業する場合であっても、小規模事業者持続化補助金（創業型）を活用することができます。</w:t>
      </w:r>
      <w:bookmarkStart w:id="0" w:name="_GoBack"/>
      <w:bookmarkEnd w:id="0"/>
    </w:p>
    <w:sectPr>
      <w:headerReference r:id="rId5" w:type="default"/>
      <w:pgSz w:w="11906" w:h="16838"/>
      <w:pgMar w:top="1134"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paragraph" w:styleId="31">
    <w:name w:val="Closing"/>
    <w:basedOn w:val="0"/>
    <w:next w:val="31"/>
    <w:link w:val="32"/>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明朝" w:hAnsi="ＭＳ 明朝" w:eastAsia="ＭＳ 明朝"/>
      <w:b w:val="0"/>
      <w:i w:val="0"/>
      <w:caps w:val="0"/>
      <w:smallCaps w:val="0"/>
      <w:strike w:val="0"/>
      <w:dstrike w:val="0"/>
      <w:outline w:val="0"/>
      <w:shadow w:val="0"/>
      <w:emboss w:val="0"/>
      <w:imprint w:val="0"/>
      <w:snapToGrid w:val="1"/>
      <w:vanish w:val="0"/>
      <w:color w:val="000000"/>
      <w:w w:val="100"/>
      <w:kern w:val="0"/>
      <w:sz w:val="22"/>
      <w:highlight w:val="none"/>
      <w:u w:val="none" w:color="auto"/>
      <w:bdr w:val="none" w:color="auto" w:sz="0" w:space="0"/>
      <w:shd w:val="clear" w:color="auto" w:fill="auto"/>
      <w:vertAlign w:val="baseline"/>
      <w:em w:val="none"/>
    </w:rPr>
  </w:style>
  <w:style w:type="character" w:styleId="32" w:customStyle="1">
    <w:name w:val="Closing Char"/>
    <w:basedOn w:val="10"/>
    <w:next w:val="32"/>
    <w:link w:val="31"/>
    <w:uiPriority w:val="0"/>
    <w:rPr>
      <w:rFonts w:ascii="ＭＳ 明朝" w:hAnsi="ＭＳ 明朝" w:eastAsia="ＭＳ 明朝"/>
      <w:color w:val="000000"/>
      <w:kern w:val="0"/>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289</TotalTime>
  <Pages>2</Pages>
  <Words>0</Words>
  <Characters>1608</Characters>
  <Application>JUST Note</Application>
  <Lines>86</Lines>
  <Paragraphs>42</Paragraphs>
  <Company>METI</Company>
  <CharactersWithSpaces>1722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Administrator</cp:lastModifiedBy>
  <cp:lastPrinted>2022-03-21T19:12:00Z</cp:lastPrinted>
  <dcterms:created xsi:type="dcterms:W3CDTF">2022-03-21T19:13:00Z</dcterms:created>
  <dcterms:modified xsi:type="dcterms:W3CDTF">2026-07-31T01:08:43Z</dcterms:modified>
  <cp:revision>48</cp:revision>
</cp:coreProperties>
</file>