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jc w:val="center"/>
        <w:rPr>
          <w:rFonts w:hint="default" w:asciiTheme="minorEastAsia" w:hAnsiTheme="minorEastAsia" w:eastAsiaTheme="minorEastAsia"/>
          <w:sz w:val="24"/>
        </w:rPr>
      </w:pPr>
      <w:r>
        <w:rPr>
          <w:rFonts w:hint="eastAsia" w:asciiTheme="minorEastAsia" w:hAnsiTheme="minorEastAsia" w:eastAsiaTheme="minorEastAsia"/>
          <w:sz w:val="28"/>
        </w:rPr>
        <w:t>暴力団排除に係る誓約書</w:t>
      </w: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　年　　月　　日</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（宛先）飯能市長　</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商号又は名称　</w:t>
      </w:r>
      <w:r>
        <w:rPr>
          <w:rFonts w:hint="eastAsia" w:asciiTheme="minorEastAsia" w:hAnsiTheme="minorEastAsia" w:eastAsiaTheme="minorEastAsia"/>
          <w:sz w:val="24"/>
          <w:u w:val="single" w:color="auto"/>
        </w:rPr>
        <w:t>　　　　　　　　　　　　　　</w:t>
      </w:r>
    </w:p>
    <w:p>
      <w:pPr>
        <w:pStyle w:val="0"/>
        <w:rPr>
          <w:rFonts w:hint="default" w:asciiTheme="minorEastAsia" w:hAnsiTheme="minorEastAsia" w:eastAsiaTheme="minorEastAsia"/>
          <w:sz w:val="24"/>
        </w:rPr>
      </w:pPr>
      <w:r>
        <w:rPr>
          <w:rFonts w:hint="eastAsia" w:asciiTheme="minorEastAsia" w:hAnsiTheme="minorEastAsia" w:eastAsiaTheme="minorEastAsia"/>
          <w:kern w:val="0"/>
          <w:sz w:val="24"/>
        </w:rPr>
        <w:t>　　　　　　　　　　　　　　　　代表者氏名</w:t>
      </w:r>
      <w:r>
        <w:rPr>
          <w:rFonts w:hint="eastAsia" w:asciiTheme="minorEastAsia" w:hAnsiTheme="minorEastAsia" w:eastAsiaTheme="minorEastAsia"/>
          <w:sz w:val="24"/>
        </w:rPr>
        <w:t>　　</w:t>
      </w:r>
      <w:r>
        <w:rPr>
          <w:rFonts w:hint="eastAsia" w:asciiTheme="minorEastAsia" w:hAnsiTheme="minorEastAsia" w:eastAsiaTheme="minorEastAsia"/>
          <w:sz w:val="24"/>
          <w:u w:val="single" w:color="auto"/>
        </w:rPr>
        <w:t>　　　　　　　　　　　　　印</w:t>
      </w:r>
    </w:p>
    <w:p>
      <w:pPr>
        <w:pStyle w:val="0"/>
        <w:rPr>
          <w:rFonts w:hint="default" w:asciiTheme="minorEastAsia" w:hAnsiTheme="minorEastAsia" w:eastAsiaTheme="minorEastAsia"/>
          <w:sz w:val="24"/>
        </w:rPr>
      </w:pPr>
    </w:p>
    <w:p>
      <w:pPr>
        <w:pStyle w:val="0"/>
        <w:ind w:firstLine="255" w:firstLineChars="100"/>
        <w:rPr>
          <w:rFonts w:hint="default" w:asciiTheme="minorEastAsia" w:hAnsiTheme="minorEastAsia" w:eastAsiaTheme="minorEastAsia"/>
          <w:sz w:val="24"/>
        </w:rPr>
      </w:pPr>
      <w:r>
        <w:rPr>
          <w:rFonts w:hint="eastAsia" w:asciiTheme="minorEastAsia" w:hAnsiTheme="minorEastAsia" w:eastAsiaTheme="minorEastAsia"/>
          <w:sz w:val="24"/>
        </w:rPr>
        <w:t>私（当法人）は、下記１及び２のいずれにも該当しません。また、将来においても該当することはありません。</w:t>
      </w:r>
    </w:p>
    <w:p>
      <w:pPr>
        <w:pStyle w:val="0"/>
        <w:ind w:firstLine="255" w:firstLineChars="100"/>
        <w:rPr>
          <w:rFonts w:hint="default" w:asciiTheme="minorEastAsia" w:hAnsiTheme="minorEastAsia" w:eastAsiaTheme="minorEastAsia"/>
          <w:sz w:val="24"/>
        </w:rPr>
      </w:pPr>
      <w:r>
        <w:rPr>
          <w:rFonts w:hint="eastAsia" w:asciiTheme="minorEastAsia" w:hAnsiTheme="minorEastAsia" w:eastAsiaTheme="minorEastAsia"/>
          <w:sz w:val="24"/>
        </w:rPr>
        <w:t>この誓約が虚偽であり、又はこの誓約に反したことにより、当方が不利益を被ることとなっても、異議は一切申し立てません。</w:t>
      </w:r>
    </w:p>
    <w:p>
      <w:pPr>
        <w:pStyle w:val="0"/>
        <w:widowControl w:val="1"/>
        <w:spacing w:line="240" w:lineRule="exact"/>
        <w:jc w:val="left"/>
        <w:rPr>
          <w:rFonts w:hint="default" w:asciiTheme="minorEastAsia" w:hAnsiTheme="minorEastAsia" w:eastAsiaTheme="minorEastAsia"/>
          <w:sz w:val="24"/>
        </w:rPr>
      </w:pPr>
      <w:r>
        <w:rPr>
          <w:rFonts w:hint="eastAsia" w:asciiTheme="minorEastAsia" w:hAnsiTheme="minorEastAsia" w:eastAsiaTheme="minorEastAsia"/>
          <w:sz w:val="24"/>
        </w:rPr>
        <w:t>　</w:t>
      </w:r>
    </w:p>
    <w:p>
      <w:pPr>
        <w:pStyle w:val="0"/>
        <w:widowControl w:val="1"/>
        <w:spacing w:line="240" w:lineRule="exact"/>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idowControl w:val="1"/>
        <w:spacing w:line="240" w:lineRule="exact"/>
        <w:jc w:val="left"/>
        <w:rPr>
          <w:rFonts w:hint="default" w:asciiTheme="minorEastAsia" w:hAnsiTheme="minorEastAsia" w:eastAsiaTheme="minorEastAsia"/>
          <w:sz w:val="24"/>
        </w:rPr>
      </w:pPr>
    </w:p>
    <w:p>
      <w:pPr>
        <w:pStyle w:val="0"/>
        <w:widowControl w:val="1"/>
        <w:jc w:val="left"/>
        <w:rPr>
          <w:rFonts w:hint="default" w:asciiTheme="minorEastAsia" w:hAnsiTheme="minorEastAsia" w:eastAsiaTheme="minorEastAsia"/>
          <w:sz w:val="24"/>
        </w:rPr>
      </w:pPr>
      <w:r>
        <w:rPr>
          <w:rFonts w:hint="eastAsia" w:asciiTheme="minorEastAsia" w:hAnsiTheme="minorEastAsia" w:eastAsiaTheme="minorEastAsia"/>
          <w:sz w:val="24"/>
        </w:rPr>
        <w:t>１</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契約の相手方として不適当な者</w:t>
      </w:r>
    </w:p>
    <w:p>
      <w:pPr>
        <w:pStyle w:val="0"/>
        <w:widowControl w:val="1"/>
        <w:spacing w:line="300" w:lineRule="exact"/>
        <w:ind w:left="480" w:leftChars="100" w:hanging="255"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⑴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w:t>
      </w:r>
      <w:bookmarkStart w:id="0" w:name="_GoBack"/>
      <w:bookmarkEnd w:id="0"/>
      <w:r>
        <w:rPr>
          <w:rFonts w:hint="eastAsia" w:asciiTheme="minorEastAsia" w:hAnsiTheme="minorEastAsia" w:eastAsiaTheme="minorEastAsia"/>
          <w:sz w:val="24"/>
        </w:rPr>
        <w:t>号）第２条第２号に規定する暴力団をいう。以下同じ。）又は暴力団員（同法第２条第６号に規定する暴力団員をいう。以下同じ。）であるとき。</w:t>
      </w:r>
    </w:p>
    <w:p>
      <w:pPr>
        <w:pStyle w:val="0"/>
        <w:widowControl w:val="1"/>
        <w:spacing w:line="300" w:lineRule="exact"/>
        <w:ind w:left="480" w:leftChars="100" w:hanging="255"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⑵　役員等が、自己、自社若しくは第三者の不正の利益を図る目的又は第三者に損害を加える目的をもって、暴力団又は暴力団員を利用するなどしているとき。</w:t>
      </w:r>
    </w:p>
    <w:p>
      <w:pPr>
        <w:pStyle w:val="0"/>
        <w:widowControl w:val="1"/>
        <w:spacing w:line="300" w:lineRule="exact"/>
        <w:ind w:left="480" w:leftChars="100" w:hanging="255"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⑶　役員等が、暴力団又は暴力団員に対して、資金等を供給し、又は便宜を供与するなど直接的あるいは積極的に暴力団の維持、運営に協力し、若しくは関与しているとき。</w:t>
      </w:r>
    </w:p>
    <w:p>
      <w:pPr>
        <w:pStyle w:val="0"/>
        <w:widowControl w:val="1"/>
        <w:spacing w:line="300" w:lineRule="exact"/>
        <w:ind w:left="480" w:leftChars="100" w:hanging="255"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⑷　役員等が、暴力団又は暴力団員であることを知りながらこれを不当に利用するなどしているとき。</w:t>
      </w:r>
    </w:p>
    <w:p>
      <w:pPr>
        <w:pStyle w:val="0"/>
        <w:widowControl w:val="1"/>
        <w:spacing w:line="300" w:lineRule="exact"/>
        <w:ind w:left="480" w:leftChars="100" w:hanging="255"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⑸　役員等が、暴力団又は暴力団員と社会的に非難されるべき関係を有しているとき。</w:t>
      </w:r>
    </w:p>
    <w:p>
      <w:pPr>
        <w:pStyle w:val="0"/>
        <w:widowControl w:val="1"/>
        <w:spacing w:line="300" w:lineRule="exact"/>
        <w:jc w:val="left"/>
        <w:rPr>
          <w:rFonts w:hint="default" w:asciiTheme="minorEastAsia" w:hAnsiTheme="minorEastAsia" w:eastAsiaTheme="minorEastAsia"/>
          <w:sz w:val="24"/>
        </w:rPr>
      </w:pPr>
    </w:p>
    <w:p>
      <w:pPr>
        <w:pStyle w:val="0"/>
        <w:widowControl w:val="1"/>
        <w:spacing w:line="300" w:lineRule="exact"/>
        <w:jc w:val="left"/>
        <w:rPr>
          <w:rFonts w:hint="default" w:asciiTheme="minorEastAsia" w:hAnsiTheme="minorEastAsia" w:eastAsiaTheme="minorEastAsia"/>
          <w:sz w:val="24"/>
        </w:rPr>
      </w:pPr>
      <w:r>
        <w:rPr>
          <w:rFonts w:hint="eastAsia" w:asciiTheme="minorEastAsia" w:hAnsiTheme="minorEastAsia" w:eastAsiaTheme="minorEastAsia"/>
          <w:sz w:val="24"/>
        </w:rPr>
        <w:t>２　契約の相手方として不適当な行為をする者</w:t>
      </w:r>
    </w:p>
    <w:p>
      <w:pPr>
        <w:pStyle w:val="0"/>
        <w:widowControl w:val="1"/>
        <w:spacing w:line="300" w:lineRule="exact"/>
        <w:ind w:firstLine="255"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⑴　暴力的な要求行為を行う者</w:t>
      </w:r>
    </w:p>
    <w:p>
      <w:pPr>
        <w:pStyle w:val="0"/>
        <w:widowControl w:val="1"/>
        <w:spacing w:line="300" w:lineRule="exact"/>
        <w:ind w:firstLine="255"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⑵　法的な責任を越えた不当な要求行為を行う者</w:t>
      </w:r>
    </w:p>
    <w:p>
      <w:pPr>
        <w:pStyle w:val="0"/>
        <w:widowControl w:val="1"/>
        <w:spacing w:line="300" w:lineRule="exact"/>
        <w:ind w:firstLine="255"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⑶　取引に関して脅迫的な言動をし、又は暴力を用いる行為を行う者</w:t>
      </w:r>
    </w:p>
    <w:p>
      <w:pPr>
        <w:pStyle w:val="0"/>
        <w:widowControl w:val="1"/>
        <w:spacing w:line="300" w:lineRule="exact"/>
        <w:ind w:firstLine="255"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⑷　偽計又は威力を用いて契約担当官等の業務を妨害する行為を行う者</w:t>
      </w:r>
    </w:p>
    <w:p>
      <w:pPr>
        <w:pStyle w:val="0"/>
        <w:widowControl w:val="1"/>
        <w:spacing w:line="300" w:lineRule="exact"/>
        <w:ind w:firstLine="255" w:firstLineChars="100"/>
        <w:jc w:val="left"/>
        <w:rPr>
          <w:rFonts w:hint="default" w:asciiTheme="minorEastAsia" w:hAnsiTheme="minorEastAsia" w:eastAsiaTheme="minorEastAsia"/>
          <w:color w:val="FF0000"/>
          <w:sz w:val="24"/>
        </w:rPr>
      </w:pPr>
      <w:r>
        <w:rPr>
          <w:rFonts w:hint="eastAsia" w:asciiTheme="minorEastAsia" w:hAnsiTheme="minorEastAsia" w:eastAsiaTheme="minorEastAsia"/>
          <w:sz w:val="24"/>
        </w:rPr>
        <w:t>⑸　その他前各号に準ずる行為を行う者</w:t>
      </w:r>
    </w:p>
    <w:sectPr>
      <w:headerReference r:id="rId6" w:type="even"/>
      <w:headerReference r:id="rId7" w:type="default"/>
      <w:footerReference r:id="rId9" w:type="even"/>
      <w:headerReference r:id="rId5" w:type="first"/>
      <w:footerReference r:id="rId8" w:type="first"/>
      <w:pgSz w:w="11906" w:h="16838"/>
      <w:pgMar w:top="1440" w:right="1080" w:bottom="1440" w:left="1080" w:header="851" w:footer="992" w:gutter="0"/>
      <w:cols w:space="720"/>
      <w:textDirection w:val="lrTb"/>
      <w:docGrid w:type="linesAndChars" w:linePitch="466" w:charSpace="307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r>
      <w:rPr>
        <w:rFonts w:hint="eastAsia"/>
        <w:sz w:val="24"/>
      </w:rPr>
      <w:t>様式２</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5"/>
  <w:drawingGridVerticalSpacing w:val="233"/>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16"/>
    <w:uiPriority w:val="0"/>
    <w:rPr>
      <w:rFonts w:ascii="ＭＳ 明朝" w:hAnsi="ＭＳ 明朝"/>
    </w:rPr>
  </w:style>
  <w:style w:type="character" w:styleId="16" w:customStyle="1">
    <w:name w:val="書式なし (文字)"/>
    <w:next w:val="16"/>
    <w:link w:val="15"/>
    <w:uiPriority w:val="0"/>
    <w:rPr>
      <w:rFonts w:ascii="ＭＳ 明朝" w:hAnsi="ＭＳ 明朝"/>
      <w:kern w:val="2"/>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Pages>
  <Words>0</Words>
  <Characters>742</Characters>
  <Application>JUST Note</Application>
  <Lines>37</Lines>
  <Paragraphs>21</Paragraphs>
  <CharactersWithSpaces>823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HC06033</cp:lastModifiedBy>
  <cp:lastPrinted>2025-07-16T07:45:25Z</cp:lastPrinted>
  <dcterms:created xsi:type="dcterms:W3CDTF">2024-04-09T08:51:00Z</dcterms:created>
  <dcterms:modified xsi:type="dcterms:W3CDTF">2025-08-15T07:07:36Z</dcterms:modified>
  <cp:revision>1</cp:revision>
</cp:coreProperties>
</file>