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614" w:rightChars="-25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様式第４号（第９条関係）　</w:t>
      </w:r>
    </w:p>
    <w:p>
      <w:pPr>
        <w:pStyle w:val="0"/>
        <w:autoSpaceDE w:val="0"/>
        <w:autoSpaceDN w:val="0"/>
        <w:adjustRightInd w:val="0"/>
        <w:snapToGrid w:val="0"/>
        <w:ind w:right="-254" w:rightChars="-106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年　　　月　　　日　</w:t>
      </w:r>
    </w:p>
    <w:tbl>
      <w:tblPr>
        <w:tblStyle w:val="11"/>
        <w:tblpPr w:leftFromText="142" w:rightFromText="142" w:topFromText="0" w:bottomFromText="0" w:vertAnchor="text" w:horzAnchor="page" w:tblpX="4591" w:tblpY="2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25"/>
        <w:gridCol w:w="980"/>
        <w:gridCol w:w="4160"/>
      </w:tblGrid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事業者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59" w:hRule="atLeas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</w:tc>
      </w:tr>
      <w:tr>
        <w:trPr>
          <w:trHeight w:val="51" w:hRule="atLeas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w w:val="85"/>
                <w:fitText w:val="825" w:id="1"/>
              </w:rPr>
              <w:t>電話番</w:t>
            </w:r>
            <w:r>
              <w:rPr>
                <w:rFonts w:hint="eastAsia" w:ascii="ＭＳ 明朝" w:hAnsi="ＭＳ 明朝"/>
                <w:spacing w:val="1"/>
                <w:w w:val="85"/>
                <w:fitText w:val="825" w:id="1"/>
              </w:rPr>
              <w:t>号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代理者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18" w:hRule="atLeas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w w:val="85"/>
                <w:fitText w:val="825" w:id="2"/>
              </w:rPr>
              <w:t>電話番</w:t>
            </w:r>
            <w:r>
              <w:rPr>
                <w:rFonts w:hint="eastAsia" w:ascii="ＭＳ 明朝" w:hAnsi="ＭＳ 明朝"/>
                <w:spacing w:val="1"/>
                <w:w w:val="85"/>
                <w:fitText w:val="825" w:id="2"/>
              </w:rPr>
              <w:t>号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（宛先）飯能市長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napToGri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napToGri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太陽光発電事業住民説明会等実施報告書　</w:t>
      </w:r>
    </w:p>
    <w:p>
      <w:pPr>
        <w:pStyle w:val="0"/>
        <w:autoSpaceDE w:val="0"/>
        <w:autoSpaceDN w:val="0"/>
        <w:adjustRightInd w:val="0"/>
        <w:snapToGrid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-254" w:rightChars="-106" w:firstLine="24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飯能市太陽光発電設備の設置及び維持管理等に関する条例第１２条第１項の　　規定により説明会を開催したので、関係書類を添えて報告します。　</w:t>
      </w: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eastAsia" w:ascii="ＭＳ 明朝" w:hAnsi="ＭＳ 明朝"/>
        </w:rPr>
      </w:pPr>
    </w:p>
    <w:tbl>
      <w:tblPr>
        <w:tblStyle w:val="11"/>
        <w:tblW w:w="906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90"/>
        <w:gridCol w:w="1699"/>
        <w:gridCol w:w="996"/>
        <w:gridCol w:w="5880"/>
      </w:tblGrid>
      <w:tr>
        <w:trPr>
          <w:trHeight w:val="420" w:hRule="atLeast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発電設備の名称</w:t>
            </w:r>
          </w:p>
        </w:tc>
        <w:tc>
          <w:tcPr>
            <w:tcW w:w="6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09" w:hRule="atLeast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0"/>
                <w:kern w:val="0"/>
                <w:fitText w:val="1925" w:id="3"/>
              </w:rPr>
              <w:t>事業区域の所在</w:t>
            </w:r>
            <w:r>
              <w:rPr>
                <w:rFonts w:hint="eastAsia" w:ascii="ＭＳ 明朝" w:hAnsi="ＭＳ 明朝"/>
                <w:spacing w:val="2"/>
                <w:kern w:val="0"/>
                <w:fitText w:val="1925" w:id="3"/>
              </w:rPr>
              <w:t>地</w:t>
            </w:r>
          </w:p>
        </w:tc>
        <w:tc>
          <w:tcPr>
            <w:tcW w:w="6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874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説明会の内容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説明会の種別</w:t>
            </w:r>
          </w:p>
        </w:tc>
        <w:tc>
          <w:tcPr>
            <w:tcW w:w="6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autoSpaceDE w:val="0"/>
              <w:autoSpaceDN w:val="0"/>
              <w:adjustRightInd w:val="0"/>
              <w:ind w:left="240" w:lef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□第１回説明会（事前確認後）　　□臨時説明会　　□協議の実施</w:t>
            </w:r>
          </w:p>
          <w:p>
            <w:pPr>
              <w:pStyle w:val="36"/>
              <w:autoSpaceDE w:val="0"/>
              <w:autoSpaceDN w:val="0"/>
              <w:adjustRightInd w:val="0"/>
              <w:ind w:left="240"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□第２回説明会（事前協議後）　　□地位の承継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1"/>
              </w:rPr>
              <w:t>□その他</w:t>
            </w:r>
            <w:r>
              <w:rPr>
                <w:rFonts w:hint="eastAsia"/>
                <w:sz w:val="24"/>
              </w:rPr>
              <w:t>　　　　　　　　　　　</w:t>
            </w:r>
          </w:p>
        </w:tc>
      </w:tr>
      <w:tr>
        <w:trPr>
          <w:trHeight w:val="361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実施時期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日時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日（　　）</w:t>
            </w:r>
          </w:p>
        </w:tc>
      </w:tr>
      <w:tr>
        <w:trPr>
          <w:trHeight w:val="159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時間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時　　　分～　　　時　　　分</w:t>
            </w:r>
          </w:p>
        </w:tc>
      </w:tr>
      <w:tr>
        <w:trPr>
          <w:trHeight w:val="364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開催場所</w:t>
            </w:r>
          </w:p>
        </w:tc>
        <w:tc>
          <w:tcPr>
            <w:tcW w:w="6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参　加　者</w:t>
            </w:r>
          </w:p>
        </w:tc>
        <w:tc>
          <w:tcPr>
            <w:tcW w:w="6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117" w:beforeLines="30" w:beforeAutospacing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0"/>
                <w:w w:val="80"/>
                <w:fitText w:val="960" w:id="4"/>
              </w:rPr>
              <w:t>周辺関係</w:t>
            </w:r>
            <w:r>
              <w:rPr>
                <w:rFonts w:hint="eastAsia" w:ascii="ＭＳ 明朝" w:hAnsi="ＭＳ 明朝"/>
                <w:spacing w:val="1"/>
                <w:w w:val="80"/>
                <w:fitText w:val="960" w:id="4"/>
              </w:rPr>
              <w:t>者</w:t>
            </w:r>
            <w:r>
              <w:rPr>
                <w:rFonts w:hint="eastAsia" w:ascii="ＭＳ 明朝" w:hAnsi="ＭＳ 明朝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</w:rPr>
              <w:t>名　　説明者</w:t>
            </w:r>
            <w:r>
              <w:rPr>
                <w:rFonts w:hint="eastAsia" w:ascii="ＭＳ 明朝" w:hAnsi="ＭＳ 明朝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</w:rPr>
              <w:t>名　　計</w:t>
            </w:r>
            <w:r>
              <w:rPr>
                <w:rFonts w:hint="eastAsia" w:ascii="ＭＳ 明朝" w:hAnsi="ＭＳ 明朝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</w:rPr>
              <w:t>名　</w:t>
            </w:r>
          </w:p>
        </w:tc>
      </w:tr>
      <w:tr>
        <w:trPr>
          <w:trHeight w:val="1462" w:hRule="atLeast"/>
        </w:trPr>
        <w:tc>
          <w:tcPr>
            <w:tcW w:w="9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firstLine="24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確　認　欄</w:t>
            </w:r>
            <w:r>
              <w:rPr>
                <w:rFonts w:hint="eastAsia" w:ascii="ＭＳ 明朝" w:hAnsi="ＭＳ 明朝"/>
                <w:sz w:val="21"/>
              </w:rPr>
              <w:t>（説明会参加者の代表者等が記入すること）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</w:rPr>
              <w:t>この報告書及び会議録等の内容は、事実と相違ありません。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hint="eastAsia" w:ascii="ＭＳ 明朝" w:hAnsi="ＭＳ 明朝"/>
                <w:strike w:val="1"/>
                <w:color w:val="FF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　　</w:t>
            </w:r>
            <w:r>
              <w:rPr>
                <w:rFonts w:hint="eastAsia" w:ascii="ＭＳ 明朝" w:hAnsi="ＭＳ 明朝"/>
                <w:u w:val="single" w:color="auto"/>
              </w:rPr>
              <w:t>　署名又は記名押印　　　　　　　　　　　　　　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40" w:lineRule="exact"/>
        <w:ind w:left="240" w:hanging="240" w:hangingChars="10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exact"/>
        <w:ind w:left="420" w:right="-494" w:rightChars="-206" w:hanging="420" w:hangingChars="20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※１　説明会等で使用した資料の写し、出席者名簿の写し、会議録（発言の概要、</w:t>
      </w:r>
      <w:r>
        <w:rPr>
          <w:rFonts w:hint="eastAsia"/>
          <w:sz w:val="21"/>
        </w:rPr>
        <w:t>周辺関係者</w:t>
      </w:r>
      <w:r>
        <w:rPr>
          <w:rFonts w:hint="eastAsia" w:ascii="ＭＳ 明朝" w:hAnsi="ＭＳ 明朝"/>
          <w:sz w:val="21"/>
        </w:rPr>
        <w:t>　　から出された要望・意見等への対応内容等）</w:t>
      </w:r>
      <w:r>
        <w:rPr>
          <w:rFonts w:hint="eastAsia"/>
          <w:sz w:val="21"/>
        </w:rPr>
        <w:t>及び実施状況が分かる写真</w:t>
      </w:r>
      <w:r>
        <w:rPr>
          <w:rFonts w:hint="eastAsia" w:ascii="ＭＳ 明朝" w:hAnsi="ＭＳ 明朝"/>
          <w:sz w:val="21"/>
        </w:rPr>
        <w:t>を添付し、正副</w:t>
      </w:r>
      <w:r>
        <w:rPr>
          <w:rFonts w:hint="eastAsia"/>
          <w:sz w:val="21"/>
        </w:rPr>
        <w:t>各１部</w:t>
      </w:r>
      <w:r>
        <w:rPr>
          <w:rFonts w:hint="eastAsia" w:ascii="ＭＳ 明朝" w:hAnsi="ＭＳ 明朝"/>
          <w:sz w:val="21"/>
        </w:rPr>
        <w:t>を提出すること。</w:t>
      </w:r>
    </w:p>
    <w:p>
      <w:pPr>
        <w:pStyle w:val="0"/>
        <w:snapToGrid w:val="0"/>
        <w:ind w:left="420" w:right="-494" w:rightChars="-206" w:hanging="420" w:hangingChars="200"/>
        <w:rPr>
          <w:rFonts w:hint="eastAsia"/>
        </w:rPr>
      </w:pPr>
      <w:r>
        <w:rPr>
          <w:rFonts w:hint="eastAsia" w:ascii="ＭＳ 明朝" w:hAnsi="ＭＳ 明朝"/>
          <w:sz w:val="21"/>
        </w:rPr>
        <w:t>※２　周辺関係者に該当する団体が複数参加した場合は、それぞれの団体ごとに報告書（様式第４号）を作成し、代表者等の確認を受けること。</w:t>
      </w: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17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42"/>
  <w:drawingGridHorizontalSpacing w:val="120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color w:val="000000"/>
      <w:kern w:val="0"/>
    </w:rPr>
  </w:style>
  <w:style w:type="character" w:styleId="16">
    <w:name w:val="FollowedHyperlink"/>
    <w:next w:val="16"/>
    <w:link w:val="0"/>
    <w:uiPriority w:val="0"/>
    <w:rPr>
      <w:color w:val="800080"/>
      <w:u w:val="single" w:color="auto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 Indent"/>
    <w:basedOn w:val="0"/>
    <w:next w:val="20"/>
    <w:link w:val="0"/>
    <w:uiPriority w:val="0"/>
    <w:pPr>
      <w:ind w:left="480" w:leftChars="100" w:hanging="240" w:hangingChars="100"/>
    </w:pPr>
  </w:style>
  <w:style w:type="paragraph" w:styleId="21">
    <w:name w:val="Body Text Indent 2"/>
    <w:basedOn w:val="0"/>
    <w:next w:val="21"/>
    <w:link w:val="0"/>
    <w:uiPriority w:val="0"/>
    <w:pPr>
      <w:ind w:left="240" w:hanging="240" w:hangingChars="100"/>
    </w:p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qFormat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kern w:val="2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b w:val="1"/>
      <w:kern w:val="2"/>
      <w:sz w:val="24"/>
    </w:rPr>
  </w:style>
  <w:style w:type="paragraph" w:styleId="28">
    <w:name w:val="Balloon Text"/>
    <w:basedOn w:val="0"/>
    <w:next w:val="28"/>
    <w:link w:val="29"/>
    <w:uiPriority w:val="0"/>
    <w:semiHidden/>
    <w:rPr>
      <w:rFonts w:ascii="游ゴシック Light" w:hAnsi="游ゴシック Light" w:eastAsia="游ゴシック Light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30" w:customStyle="1">
    <w:name w:val="cm"/>
    <w:next w:val="30"/>
    <w:link w:val="0"/>
    <w:uiPriority w:val="0"/>
    <w:rPr/>
  </w:style>
  <w:style w:type="character" w:styleId="31" w:customStyle="1">
    <w:name w:val="hit-item1"/>
    <w:next w:val="31"/>
    <w:link w:val="0"/>
    <w:uiPriority w:val="0"/>
    <w:rPr/>
  </w:style>
  <w:style w:type="character" w:styleId="32" w:customStyle="1">
    <w:name w:val="p"/>
    <w:next w:val="32"/>
    <w:link w:val="0"/>
    <w:uiPriority w:val="0"/>
    <w:qFormat/>
    <w:rPr/>
  </w:style>
  <w:style w:type="character" w:styleId="33" w:customStyle="1">
    <w:name w:val="three_index_txt"/>
    <w:next w:val="33"/>
    <w:link w:val="0"/>
    <w:uiPriority w:val="0"/>
    <w:rPr/>
  </w:style>
  <w:style w:type="character" w:styleId="34">
    <w:name w:val="footnote reference"/>
    <w:next w:val="34"/>
    <w:link w:val="0"/>
    <w:uiPriority w:val="0"/>
    <w:semiHidden/>
    <w:rPr>
      <w:vertAlign w:val="superscript"/>
    </w:rPr>
  </w:style>
  <w:style w:type="character" w:styleId="35">
    <w:name w:val="endnote reference"/>
    <w:next w:val="35"/>
    <w:link w:val="0"/>
    <w:uiPriority w:val="0"/>
    <w:semiHidden/>
    <w:rPr>
      <w:vertAlign w:val="superscript"/>
    </w:rPr>
  </w:style>
  <w:style w:type="paragraph" w:styleId="36">
    <w:name w:val="List Paragraph"/>
    <w:basedOn w:val="0"/>
    <w:next w:val="36"/>
    <w:link w:val="0"/>
    <w:uiPriority w:val="0"/>
    <w:qFormat/>
    <w:pPr>
      <w:ind w:left="840" w:leftChars="400"/>
    </w:pPr>
    <w:rPr>
      <w:rFonts w:ascii="ＭＳ 明朝" w:hAnsi="ＭＳ 明朝"/>
      <w:kern w:val="0"/>
      <w:sz w:val="22"/>
    </w:rPr>
  </w:style>
  <w:style w:type="character" w:styleId="37" w:customStyle="1">
    <w:name w:val="ヘッダー (文字)"/>
    <w:next w:val="37"/>
    <w:link w:val="18"/>
    <w:uiPriority w:val="0"/>
    <w:rPr>
      <w:kern w:val="2"/>
      <w:sz w:val="24"/>
    </w:rPr>
  </w:style>
  <w:style w:type="character" w:styleId="38" w:customStyle="1">
    <w:name w:val="フッター (文字)"/>
    <w:next w:val="38"/>
    <w:link w:val="19"/>
    <w:uiPriority w:val="0"/>
    <w:rPr>
      <w:kern w:val="2"/>
      <w:sz w:val="24"/>
    </w:rPr>
  </w:style>
  <w:style w:type="character" w:styleId="39" w:customStyle="1">
    <w:name w:val="brackets-color1"/>
    <w:next w:val="39"/>
    <w:link w:val="0"/>
    <w:uiPriority w:val="0"/>
    <w:rPr/>
  </w:style>
  <w:style w:type="character" w:styleId="40" w:customStyle="1">
    <w:name w:val="jbn-txt"/>
    <w:next w:val="40"/>
    <w:link w:val="0"/>
    <w:uiPriority w:val="0"/>
    <w:rPr/>
  </w:style>
  <w:style w:type="character" w:styleId="41" w:customStyle="1">
    <w:name w:val="dh-highlight--color1"/>
    <w:next w:val="41"/>
    <w:link w:val="0"/>
    <w:uiPriority w:val="0"/>
    <w:rPr/>
  </w:style>
  <w:style w:type="table" w:styleId="42" w:customStyle="1">
    <w:name w:val="表（シンプル 1）"/>
    <w:basedOn w:val="11"/>
    <w:next w:val="4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>
    <w:name w:val="Table Grid"/>
    <w:basedOn w:val="11"/>
    <w:next w:val="4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13</Pages>
  <Words>0</Words>
  <Characters>2683</Characters>
  <Application>JUST Note</Application>
  <Lines>14333</Lines>
  <Paragraphs>327</Paragraphs>
  <Company>飯能市役所</Company>
  <CharactersWithSpaces>3334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（仮称）飯能市墓地等の経営の許可等に関する条例施行規則（案）</dc:title>
  <dc:creator>PC</dc:creator>
  <cp:lastModifiedBy>Administrator</cp:lastModifiedBy>
  <cp:lastPrinted>2023-03-10T00:15:00Z</cp:lastPrinted>
  <dcterms:created xsi:type="dcterms:W3CDTF">2023-03-07T02:45:00Z</dcterms:created>
  <dcterms:modified xsi:type="dcterms:W3CDTF">2023-03-30T07:01:56Z</dcterms:modified>
  <cp:revision>48</cp:revision>
</cp:coreProperties>
</file>