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ind w:left="210" w:leftChars="100" w:right="21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　</w:t>
      </w: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（宛先）飯能市長</w:t>
      </w: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散　骨　実　施　届</w:t>
      </w:r>
    </w:p>
    <w:p>
      <w:pPr>
        <w:pStyle w:val="0"/>
        <w:ind w:left="210" w:leftChars="100" w:firstLine="240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次のとおり市内で散骨を予定していますので、次のとおり届け出ます。</w:t>
      </w: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1260"/>
        <w:gridCol w:w="5040"/>
      </w:tblGrid>
      <w:tr>
        <w:trPr>
          <w:trHeight w:val="72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散骨の実施者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360" w:type="dxa"/>
            <w:gridSpan w:val="2"/>
            <w:vAlign w:val="center"/>
          </w:tcPr>
          <w:p>
            <w:pPr>
              <w:pStyle w:val="0"/>
              <w:spacing w:line="240" w:lineRule="auto"/>
              <w:ind w:right="-107" w:rightChars="-5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w w:val="86"/>
                <w:sz w:val="24"/>
                <w:fitText w:val="3120" w:id="1"/>
              </w:rPr>
              <w:t>散骨の対象となる死亡者（続柄</w:t>
            </w:r>
            <w:r>
              <w:rPr>
                <w:rFonts w:hint="eastAsia" w:ascii="ＭＳ 明朝" w:hAnsi="ＭＳ 明朝" w:eastAsia="ＭＳ 明朝"/>
                <w:spacing w:val="13"/>
                <w:w w:val="86"/>
                <w:sz w:val="24"/>
                <w:fitText w:val="3120" w:id="1"/>
              </w:rPr>
              <w:t>）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（　　　）</w:t>
            </w:r>
          </w:p>
        </w:tc>
      </w:tr>
      <w:tr>
        <w:trPr/>
        <w:tc>
          <w:tcPr>
            <w:tcW w:w="336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散骨の実施予定日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36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散骨をする場所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散骨場の所有者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住所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隣地土地所有者への説明状況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裏面のとおり</w:t>
            </w:r>
          </w:p>
        </w:tc>
      </w:tr>
    </w:tbl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-506730</wp:posOffset>
                </wp:positionV>
                <wp:extent cx="1163955" cy="4343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63955" cy="43434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91.65pt;height:34.200000000000003pt;mso-position-horizontal-relative:text;position:absolute;margin-left:186.6pt;margin-top:-39.9pt;mso-wrap-distance-bottom:0pt;mso-wrap-distance-right:16pt;mso-wrap-distance-top:0pt;v-text-anchor:middle;" o:spid="_x0000_s1026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（裏）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4"/>
        </w:rPr>
        <w:t>隣地土地所有者への説明状況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360"/>
        <w:gridCol w:w="3150"/>
        <w:gridCol w:w="887"/>
      </w:tblGrid>
      <w:tr>
        <w:trPr>
          <w:trHeight w:val="36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説明した日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同意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有無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該当する土地の地番</w:t>
            </w: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説明の方法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4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8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なし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訪問　　電話　　その他（　　　　　）</w:t>
            </w:r>
          </w:p>
        </w:tc>
        <w:tc>
          <w:tcPr>
            <w:tcW w:w="8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10" w:leftChars="10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2</Pages>
  <Words>0</Words>
  <Characters>432</Characters>
  <Application>JUST Note</Application>
  <Lines>960</Lines>
  <Paragraphs>88</Paragraphs>
  <CharactersWithSpaces>677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HC06036</dc:creator>
  <cp:lastModifiedBy>HC06036</cp:lastModifiedBy>
  <cp:lastPrinted>2025-03-28T07:54:54Z</cp:lastPrinted>
  <dcterms:created xsi:type="dcterms:W3CDTF">2025-03-21T04:36:00Z</dcterms:created>
  <dcterms:modified xsi:type="dcterms:W3CDTF">2025-03-28T07:55:17Z</dcterms:modified>
  <cp:revision>15</cp:revision>
</cp:coreProperties>
</file>