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AD" w:rsidRDefault="009432AD" w:rsidP="006C1017">
      <w:pPr>
        <w:widowControl/>
        <w:jc w:val="left"/>
      </w:pPr>
      <w:r>
        <w:rPr>
          <w:rFonts w:hint="eastAsia"/>
        </w:rPr>
        <w:t>様式第６号</w:t>
      </w:r>
    </w:p>
    <w:p w:rsidR="009432AD" w:rsidRDefault="009432AD">
      <w:pPr>
        <w:jc w:val="center"/>
      </w:pPr>
      <w:r>
        <w:rPr>
          <w:rFonts w:hint="eastAsia"/>
        </w:rPr>
        <w:t>資材購入先及び購入先と入札者との関係</w:t>
      </w:r>
    </w:p>
    <w:p w:rsidR="009432AD" w:rsidRDefault="009432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1452"/>
        <w:gridCol w:w="491"/>
        <w:gridCol w:w="438"/>
        <w:gridCol w:w="1679"/>
        <w:gridCol w:w="1581"/>
        <w:gridCol w:w="1879"/>
      </w:tblGrid>
      <w:tr w:rsidR="009432AD">
        <w:trPr>
          <w:cantSplit/>
          <w:trHeight w:val="360"/>
        </w:trPr>
        <w:tc>
          <w:tcPr>
            <w:tcW w:w="999" w:type="dxa"/>
            <w:vMerge w:val="restart"/>
          </w:tcPr>
          <w:p w:rsidR="009432AD" w:rsidRDefault="009432AD">
            <w:r>
              <w:rPr>
                <w:rFonts w:hint="eastAsia"/>
              </w:rPr>
              <w:t>工　種</w:t>
            </w:r>
          </w:p>
          <w:p w:rsidR="009432AD" w:rsidRDefault="009432AD">
            <w:r>
              <w:rPr>
                <w:rFonts w:hint="eastAsia"/>
              </w:rPr>
              <w:t>種　別</w:t>
            </w:r>
          </w:p>
        </w:tc>
        <w:tc>
          <w:tcPr>
            <w:tcW w:w="1487" w:type="dxa"/>
            <w:vMerge w:val="restart"/>
          </w:tcPr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品　名</w:t>
            </w:r>
          </w:p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規　格</w:t>
            </w:r>
          </w:p>
        </w:tc>
        <w:tc>
          <w:tcPr>
            <w:tcW w:w="493" w:type="dxa"/>
            <w:vMerge w:val="restart"/>
          </w:tcPr>
          <w:p w:rsidR="009432AD" w:rsidRDefault="009432AD">
            <w:r>
              <w:rPr>
                <w:rFonts w:hint="eastAsia"/>
              </w:rPr>
              <w:t>単位</w:t>
            </w:r>
          </w:p>
        </w:tc>
        <w:tc>
          <w:tcPr>
            <w:tcW w:w="438" w:type="dxa"/>
            <w:vMerge w:val="restart"/>
          </w:tcPr>
          <w:p w:rsidR="009432AD" w:rsidRDefault="009432AD">
            <w:r>
              <w:rPr>
                <w:rFonts w:hint="eastAsia"/>
              </w:rPr>
              <w:t>数量</w:t>
            </w:r>
          </w:p>
        </w:tc>
        <w:tc>
          <w:tcPr>
            <w:tcW w:w="5285" w:type="dxa"/>
            <w:gridSpan w:val="3"/>
            <w:tcBorders>
              <w:bottom w:val="single" w:sz="4" w:space="0" w:color="auto"/>
            </w:tcBorders>
          </w:tcPr>
          <w:p w:rsidR="009432AD" w:rsidRDefault="009432AD">
            <w:pPr>
              <w:ind w:firstLineChars="600" w:firstLine="1417"/>
            </w:pPr>
            <w:r>
              <w:rPr>
                <w:rFonts w:hint="eastAsia"/>
              </w:rPr>
              <w:t>購　入　先</w:t>
            </w:r>
          </w:p>
        </w:tc>
      </w:tr>
      <w:tr w:rsidR="009432AD">
        <w:trPr>
          <w:cantSplit/>
          <w:trHeight w:val="360"/>
        </w:trPr>
        <w:tc>
          <w:tcPr>
            <w:tcW w:w="999" w:type="dxa"/>
            <w:vMerge/>
            <w:tcBorders>
              <w:bottom w:val="nil"/>
            </w:tcBorders>
          </w:tcPr>
          <w:p w:rsidR="009432AD" w:rsidRDefault="009432AD"/>
        </w:tc>
        <w:tc>
          <w:tcPr>
            <w:tcW w:w="1487" w:type="dxa"/>
            <w:vMerge/>
            <w:tcBorders>
              <w:bottom w:val="nil"/>
            </w:tcBorders>
          </w:tcPr>
          <w:p w:rsidR="009432AD" w:rsidRDefault="009432AD"/>
        </w:tc>
        <w:tc>
          <w:tcPr>
            <w:tcW w:w="493" w:type="dxa"/>
            <w:vMerge/>
            <w:tcBorders>
              <w:bottom w:val="nil"/>
            </w:tcBorders>
          </w:tcPr>
          <w:p w:rsidR="009432AD" w:rsidRDefault="009432AD"/>
        </w:tc>
        <w:tc>
          <w:tcPr>
            <w:tcW w:w="438" w:type="dxa"/>
            <w:vMerge/>
            <w:tcBorders>
              <w:bottom w:val="nil"/>
            </w:tcBorders>
          </w:tcPr>
          <w:p w:rsidR="009432AD" w:rsidRDefault="009432AD"/>
        </w:tc>
        <w:tc>
          <w:tcPr>
            <w:tcW w:w="1722" w:type="dxa"/>
            <w:tcBorders>
              <w:bottom w:val="nil"/>
            </w:tcBorders>
          </w:tcPr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</w:tcPr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943" w:type="dxa"/>
          </w:tcPr>
          <w:p w:rsidR="009432AD" w:rsidRDefault="009432AD">
            <w:r>
              <w:rPr>
                <w:rFonts w:hint="eastAsia"/>
              </w:rPr>
              <w:t>入札者との関係</w:t>
            </w:r>
          </w:p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trHeight w:val="720"/>
        </w:trPr>
        <w:tc>
          <w:tcPr>
            <w:tcW w:w="999" w:type="dxa"/>
          </w:tcPr>
          <w:p w:rsidR="009432AD" w:rsidRDefault="009432AD"/>
          <w:p w:rsidR="009432AD" w:rsidRDefault="009432AD"/>
        </w:tc>
        <w:tc>
          <w:tcPr>
            <w:tcW w:w="1487" w:type="dxa"/>
          </w:tcPr>
          <w:p w:rsidR="009432AD" w:rsidRDefault="009432AD"/>
        </w:tc>
        <w:tc>
          <w:tcPr>
            <w:tcW w:w="493" w:type="dxa"/>
          </w:tcPr>
          <w:p w:rsidR="009432AD" w:rsidRDefault="009432AD"/>
        </w:tc>
        <w:tc>
          <w:tcPr>
            <w:tcW w:w="438" w:type="dxa"/>
          </w:tcPr>
          <w:p w:rsidR="009432AD" w:rsidRDefault="009432AD"/>
        </w:tc>
        <w:tc>
          <w:tcPr>
            <w:tcW w:w="1722" w:type="dxa"/>
          </w:tcPr>
          <w:p w:rsidR="009432AD" w:rsidRDefault="009432AD"/>
        </w:tc>
        <w:tc>
          <w:tcPr>
            <w:tcW w:w="162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</w:tbl>
    <w:p w:rsidR="009432AD" w:rsidRDefault="009432AD">
      <w:r>
        <w:rPr>
          <w:rFonts w:hint="eastAsia"/>
        </w:rPr>
        <w:t>・入札者との関係欄については、購入先予定業者との関係を記入する。</w:t>
      </w:r>
    </w:p>
    <w:p w:rsidR="009432AD" w:rsidRDefault="009432AD">
      <w:pPr>
        <w:ind w:firstLineChars="100" w:firstLine="236"/>
      </w:pPr>
      <w:r>
        <w:rPr>
          <w:rFonts w:hint="eastAsia"/>
        </w:rPr>
        <w:t>なお、関係を証明する規約、登録書等があれば添付する。</w:t>
      </w:r>
    </w:p>
    <w:p w:rsidR="0044439B" w:rsidRDefault="009432AD" w:rsidP="00163A8A"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)</w:t>
      </w:r>
      <w:r>
        <w:rPr>
          <w:rFonts w:hint="eastAsia"/>
        </w:rPr>
        <w:t xml:space="preserve">　協力会社、同族会社、資本提携会社等</w:t>
      </w:r>
      <w:bookmarkStart w:id="0" w:name="_GoBack"/>
      <w:bookmarkEnd w:id="0"/>
    </w:p>
    <w:sectPr w:rsidR="0044439B" w:rsidSect="00AB33D0">
      <w:footerReference w:type="default" r:id="rId7"/>
      <w:pgSz w:w="11906" w:h="16838" w:code="9"/>
      <w:pgMar w:top="1985" w:right="1701" w:bottom="1701" w:left="1701" w:header="851" w:footer="851" w:gutter="0"/>
      <w:pgNumType w:fmt="numberInDash" w:start="1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1E" w:rsidRDefault="004A371E">
      <w:r>
        <w:separator/>
      </w:r>
    </w:p>
  </w:endnote>
  <w:endnote w:type="continuationSeparator" w:id="0">
    <w:p w:rsidR="004A371E" w:rsidRDefault="004A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8995"/>
      <w:docPartObj>
        <w:docPartGallery w:val="Page Numbers (Bottom of Page)"/>
        <w:docPartUnique/>
      </w:docPartObj>
    </w:sdtPr>
    <w:sdtEndPr/>
    <w:sdtContent>
      <w:p w:rsidR="009432AD" w:rsidRDefault="00DC6475" w:rsidP="00F55D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A8A" w:rsidRPr="00163A8A">
          <w:rPr>
            <w:noProof/>
            <w:lang w:val="ja-JP"/>
          </w:rPr>
          <w:t>-</w:t>
        </w:r>
        <w:r w:rsidR="00163A8A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1E" w:rsidRDefault="004A371E">
      <w:r>
        <w:separator/>
      </w:r>
    </w:p>
  </w:footnote>
  <w:footnote w:type="continuationSeparator" w:id="0">
    <w:p w:rsidR="004A371E" w:rsidRDefault="004A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7789"/>
    <w:multiLevelType w:val="hybridMultilevel"/>
    <w:tmpl w:val="F2205618"/>
    <w:lvl w:ilvl="0" w:tplc="9AAA0180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E5F0557"/>
    <w:multiLevelType w:val="hybridMultilevel"/>
    <w:tmpl w:val="33F6CBBA"/>
    <w:lvl w:ilvl="0" w:tplc="0ECAC17C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71A23726"/>
    <w:multiLevelType w:val="hybridMultilevel"/>
    <w:tmpl w:val="C51A2B92"/>
    <w:lvl w:ilvl="0" w:tplc="5AF04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8"/>
    <w:rsid w:val="00125A2C"/>
    <w:rsid w:val="00127A03"/>
    <w:rsid w:val="00163A8A"/>
    <w:rsid w:val="001A30A1"/>
    <w:rsid w:val="00217C44"/>
    <w:rsid w:val="003352D4"/>
    <w:rsid w:val="0044439B"/>
    <w:rsid w:val="004A371E"/>
    <w:rsid w:val="00516353"/>
    <w:rsid w:val="005734D1"/>
    <w:rsid w:val="00581D45"/>
    <w:rsid w:val="0059124E"/>
    <w:rsid w:val="006639DD"/>
    <w:rsid w:val="006C1017"/>
    <w:rsid w:val="00760E0D"/>
    <w:rsid w:val="007F4F82"/>
    <w:rsid w:val="008A0CD2"/>
    <w:rsid w:val="008D10FE"/>
    <w:rsid w:val="009432AD"/>
    <w:rsid w:val="0099154F"/>
    <w:rsid w:val="00AB33D0"/>
    <w:rsid w:val="00AC2E31"/>
    <w:rsid w:val="00BC59D3"/>
    <w:rsid w:val="00C55E29"/>
    <w:rsid w:val="00C836BE"/>
    <w:rsid w:val="00DC6475"/>
    <w:rsid w:val="00E50D38"/>
    <w:rsid w:val="00E56243"/>
    <w:rsid w:val="00E95B48"/>
    <w:rsid w:val="00F55D86"/>
    <w:rsid w:val="00FE774D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312F07-976E-4015-8338-BE9F036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81D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81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5D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低入札価格調査マニュアル(案)</vt:lpstr>
      <vt:lpstr>低入札価格調査マニュアル(案)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低入札価格調査マニュアル(案)</dc:title>
  <dc:creator>飯能市役所</dc:creator>
  <cp:lastModifiedBy>HC27008</cp:lastModifiedBy>
  <cp:revision>2</cp:revision>
  <cp:lastPrinted>2005-05-24T05:45:00Z</cp:lastPrinted>
  <dcterms:created xsi:type="dcterms:W3CDTF">2017-04-25T09:54:00Z</dcterms:created>
  <dcterms:modified xsi:type="dcterms:W3CDTF">2017-04-25T09:54:00Z</dcterms:modified>
</cp:coreProperties>
</file>